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4C" w:rsidRDefault="0089724C">
      <w:pPr>
        <w:pStyle w:val="ConsPlusNormal"/>
        <w:jc w:val="both"/>
      </w:pPr>
    </w:p>
    <w:p w:rsidR="0089724C" w:rsidRPr="00736A84" w:rsidRDefault="0089724C" w:rsidP="009238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37"/>
      <w:bookmarkEnd w:id="0"/>
      <w:r w:rsidRPr="00736A8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9724C" w:rsidRPr="00736A84" w:rsidRDefault="0089724C" w:rsidP="009238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О ПРОВЕДЕНИИ ПУБЛИЧНЫХ КОНСУЛЬТАЦИЙ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Style w:val="a3"/>
        <w:tblW w:w="864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120"/>
      </w:tblGrid>
      <w:tr w:rsidR="0089724C" w:rsidRPr="00736A84" w:rsidTr="0089724C">
        <w:tc>
          <w:tcPr>
            <w:tcW w:w="1526" w:type="dxa"/>
          </w:tcPr>
          <w:p w:rsidR="0089724C" w:rsidRPr="00736A84" w:rsidRDefault="0089724C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Настоящим</w:t>
            </w:r>
          </w:p>
        </w:tc>
        <w:tc>
          <w:tcPr>
            <w:tcW w:w="7120" w:type="dxa"/>
            <w:tcBorders>
              <w:bottom w:val="single" w:sz="4" w:space="0" w:color="auto"/>
            </w:tcBorders>
          </w:tcPr>
          <w:p w:rsidR="0089724C" w:rsidRPr="00736A84" w:rsidRDefault="00736A84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Комитет градостроительства и территориального развития</w:t>
            </w: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89724C" w:rsidRPr="00736A84" w:rsidTr="0089724C">
        <w:trPr>
          <w:trHeight w:val="70"/>
        </w:trPr>
        <w:tc>
          <w:tcPr>
            <w:tcW w:w="1526" w:type="dxa"/>
          </w:tcPr>
          <w:p w:rsidR="0089724C" w:rsidRPr="00736A84" w:rsidRDefault="0089724C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0" w:type="dxa"/>
            <w:tcBorders>
              <w:top w:val="single" w:sz="4" w:space="0" w:color="auto"/>
            </w:tcBorders>
          </w:tcPr>
          <w:p w:rsidR="0089724C" w:rsidRPr="00736A84" w:rsidRDefault="0089724C" w:rsidP="009238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органа-разработчика)</w:t>
            </w:r>
          </w:p>
        </w:tc>
      </w:tr>
    </w:tbl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извещает  о  начале  проведения  публичных консультаций и сборе предложений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tbl>
      <w:tblPr>
        <w:tblStyle w:val="a3"/>
        <w:tblW w:w="955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425"/>
        <w:gridCol w:w="119"/>
        <w:gridCol w:w="4275"/>
        <w:gridCol w:w="337"/>
      </w:tblGrid>
      <w:tr w:rsidR="00591B9E" w:rsidRPr="00736A84" w:rsidTr="00C04D70">
        <w:trPr>
          <w:gridBefore w:val="1"/>
          <w:wBefore w:w="568" w:type="dxa"/>
          <w:trHeight w:val="272"/>
        </w:trPr>
        <w:tc>
          <w:tcPr>
            <w:tcW w:w="4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1B9E" w:rsidRPr="00736A84" w:rsidRDefault="00591B9E" w:rsidP="009238B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Предложения принимаются по адресу: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1B9E" w:rsidRPr="00736A84" w:rsidRDefault="00736A84" w:rsidP="00826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  <w:r w:rsidR="008268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Мурманск, пр. Ленина, д. 77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1B9E" w:rsidRPr="00736A84" w:rsidRDefault="00591B9E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238B1" w:rsidRPr="00736A84" w:rsidTr="00C04D70">
        <w:trPr>
          <w:gridAfter w:val="1"/>
          <w:wAfter w:w="337" w:type="dxa"/>
          <w:trHeight w:val="272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1B9E" w:rsidRPr="00736A84" w:rsidRDefault="00591B9E" w:rsidP="009238B1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</w:p>
        </w:tc>
        <w:tc>
          <w:tcPr>
            <w:tcW w:w="4394" w:type="dxa"/>
            <w:gridSpan w:val="2"/>
            <w:tcBorders>
              <w:left w:val="nil"/>
              <w:right w:val="nil"/>
            </w:tcBorders>
          </w:tcPr>
          <w:p w:rsidR="00591B9E" w:rsidRPr="00736A84" w:rsidRDefault="00136C6C" w:rsidP="0082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murmangrad</w:t>
              </w:r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citymurmansk</w:t>
              </w:r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04D70" w:rsidRPr="00736A84" w:rsidTr="00C04D70">
        <w:trPr>
          <w:gridBefore w:val="1"/>
          <w:wBefore w:w="568" w:type="dxa"/>
          <w:trHeight w:val="272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 xml:space="preserve">    Сроки приема предложений:</w:t>
            </w:r>
          </w:p>
        </w:tc>
        <w:tc>
          <w:tcPr>
            <w:tcW w:w="4819" w:type="dxa"/>
            <w:gridSpan w:val="3"/>
            <w:tcBorders>
              <w:left w:val="nil"/>
              <w:right w:val="nil"/>
            </w:tcBorders>
          </w:tcPr>
          <w:p w:rsidR="00C04D70" w:rsidRPr="00736A84" w:rsidRDefault="00B87663" w:rsidP="00136C6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6C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51295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  <w:r w:rsidR="003B7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29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7A5138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60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C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295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E2601B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0512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260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9724C" w:rsidRPr="00736A84" w:rsidRDefault="0089724C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Место   размещения  уведомления  о  подготовке  проекта  муниципального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нормативного   правового  акта  в  информационно-телекоммуникационной  сети</w:t>
      </w:r>
    </w:p>
    <w:tbl>
      <w:tblPr>
        <w:tblStyle w:val="a3"/>
        <w:tblW w:w="9214" w:type="dxa"/>
        <w:tblInd w:w="-34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C04D70" w:rsidRPr="00736A84" w:rsidTr="00C04D70">
        <w:trPr>
          <w:trHeight w:val="27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Интернет (полный электронный адрес):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C04D70" w:rsidRPr="00E2601B" w:rsidRDefault="00E2601B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01B">
              <w:rPr>
                <w:rFonts w:ascii="Times New Roman" w:hAnsi="Times New Roman" w:cs="Times New Roman"/>
                <w:sz w:val="24"/>
                <w:szCs w:val="24"/>
              </w:rPr>
              <w:t>www.citymurmansk.ru</w:t>
            </w:r>
          </w:p>
        </w:tc>
      </w:tr>
    </w:tbl>
    <w:p w:rsidR="0089724C" w:rsidRPr="00736A84" w:rsidRDefault="00C04D70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В</w:t>
      </w:r>
      <w:r w:rsidR="0089724C" w:rsidRPr="00736A84">
        <w:rPr>
          <w:rFonts w:ascii="Times New Roman" w:hAnsi="Times New Roman" w:cs="Times New Roman"/>
          <w:sz w:val="24"/>
          <w:szCs w:val="24"/>
        </w:rPr>
        <w:t>се поступившие предложения будут рассмотрены. Сводка предложений будет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011"/>
        <w:gridCol w:w="3517"/>
        <w:gridCol w:w="1526"/>
      </w:tblGrid>
      <w:tr w:rsidR="00C04D70" w:rsidRPr="00736A84" w:rsidTr="00C04D70">
        <w:tc>
          <w:tcPr>
            <w:tcW w:w="2518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размещена</w:t>
            </w:r>
            <w:proofErr w:type="gramEnd"/>
            <w:r w:rsidRPr="00736A84"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C04D70" w:rsidRPr="003D7679" w:rsidRDefault="003D7679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679">
              <w:rPr>
                <w:rFonts w:ascii="Times New Roman" w:hAnsi="Times New Roman" w:cs="Times New Roman"/>
                <w:sz w:val="24"/>
                <w:szCs w:val="24"/>
              </w:rPr>
              <w:t>www.citymurmansk.ru</w:t>
            </w:r>
          </w:p>
        </w:tc>
        <w:tc>
          <w:tcPr>
            <w:tcW w:w="1526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  <w:tr w:rsidR="00C04D70" w:rsidRPr="00736A84" w:rsidTr="00C04D70">
        <w:tc>
          <w:tcPr>
            <w:tcW w:w="2518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(адрес официального сайта)</w:t>
            </w:r>
          </w:p>
        </w:tc>
        <w:tc>
          <w:tcPr>
            <w:tcW w:w="1526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D70" w:rsidRPr="00736A84" w:rsidTr="00C04D70">
        <w:tc>
          <w:tcPr>
            <w:tcW w:w="4529" w:type="dxa"/>
            <w:gridSpan w:val="2"/>
            <w:tcBorders>
              <w:bottom w:val="single" w:sz="4" w:space="0" w:color="auto"/>
            </w:tcBorders>
          </w:tcPr>
          <w:p w:rsidR="00C04D70" w:rsidRPr="00736A84" w:rsidRDefault="00C60195" w:rsidP="003B74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51295">
              <w:rPr>
                <w:rFonts w:ascii="Times New Roman" w:hAnsi="Times New Roman" w:cs="Times New Roman"/>
                <w:sz w:val="24"/>
                <w:szCs w:val="24"/>
              </w:rPr>
              <w:t xml:space="preserve"> июля</w:t>
            </w:r>
            <w:r w:rsidR="003B7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29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D767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17" w:type="dxa"/>
          </w:tcPr>
          <w:p w:rsidR="00C04D70" w:rsidRPr="00736A84" w:rsidRDefault="00C04D70" w:rsidP="009238B1">
            <w:pPr>
              <w:pStyle w:val="ConsPlusNonformat"/>
              <w:ind w:lef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D70" w:rsidRPr="00736A84" w:rsidRDefault="00C04D70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 xml:space="preserve">        </w:t>
      </w:r>
      <w:r w:rsidR="0089724C" w:rsidRPr="00736A84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89724C" w:rsidRPr="00736A84" w:rsidRDefault="0089724C" w:rsidP="0077510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Планируемый   срок   вступления  в  силу  предлагаемого  правового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371"/>
      </w:tblGrid>
      <w:tr w:rsidR="00C04D70" w:rsidRPr="00736A84" w:rsidTr="009238B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регулирования: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4D70" w:rsidRPr="00736A84" w:rsidRDefault="00703066" w:rsidP="0070306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официального опубликования</w:t>
            </w:r>
          </w:p>
        </w:tc>
      </w:tr>
      <w:tr w:rsidR="00C04D70" w:rsidRPr="00736A84" w:rsidTr="009238B1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D70" w:rsidRPr="00736A84" w:rsidTr="009238B1">
        <w:tc>
          <w:tcPr>
            <w:tcW w:w="93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89724C" w:rsidRPr="00736A84" w:rsidRDefault="0089724C" w:rsidP="009F5556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Иная  информация  -  по  усмотрению  органа местного самоуправления,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осуществляющего  проведение публичных  консультаций  проекта муниципального</w:t>
      </w:r>
    </w:p>
    <w:p w:rsidR="0089724C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нормативного правового акта: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238B1" w:rsidRPr="00736A84" w:rsidTr="009238B1">
        <w:tc>
          <w:tcPr>
            <w:tcW w:w="9322" w:type="dxa"/>
            <w:tcBorders>
              <w:top w:val="nil"/>
              <w:bottom w:val="single" w:sz="4" w:space="0" w:color="auto"/>
            </w:tcBorders>
          </w:tcPr>
          <w:p w:rsidR="00051295" w:rsidRDefault="003F4072" w:rsidP="00051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072">
              <w:rPr>
                <w:rFonts w:ascii="Times New Roman" w:hAnsi="Times New Roman" w:cs="Times New Roman"/>
                <w:sz w:val="24"/>
                <w:szCs w:val="24"/>
              </w:rPr>
              <w:t xml:space="preserve">Комитетом градостроительства и территориального развития администрации города Мурманска подготовлен </w:t>
            </w:r>
            <w:r w:rsidR="00051295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051295" w:rsidRPr="00331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1295">
              <w:rPr>
                <w:rFonts w:ascii="Times New Roman" w:hAnsi="Times New Roman"/>
                <w:sz w:val="24"/>
                <w:szCs w:val="24"/>
              </w:rPr>
              <w:t>постановления администрации</w:t>
            </w:r>
            <w:r w:rsidR="00051295" w:rsidRPr="00152C93">
              <w:rPr>
                <w:rFonts w:ascii="Times New Roman" w:hAnsi="Times New Roman"/>
                <w:sz w:val="24"/>
                <w:szCs w:val="24"/>
              </w:rPr>
              <w:t xml:space="preserve"> города Мурманска </w:t>
            </w:r>
          </w:p>
          <w:p w:rsidR="00051295" w:rsidRDefault="00051295" w:rsidP="00051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C93">
              <w:rPr>
                <w:rFonts w:ascii="Times New Roman" w:hAnsi="Times New Roman"/>
                <w:sz w:val="24"/>
                <w:szCs w:val="24"/>
              </w:rPr>
              <w:t>«</w:t>
            </w:r>
            <w:r w:rsidRPr="00E345B4">
              <w:rPr>
                <w:rFonts w:ascii="Times New Roman" w:hAnsi="Times New Roman"/>
                <w:sz w:val="24"/>
                <w:szCs w:val="24"/>
              </w:rPr>
              <w:t xml:space="preserve">О порядке согласования наружной отделки (окраски) гаражей, </w:t>
            </w:r>
          </w:p>
          <w:p w:rsidR="00051295" w:rsidRPr="00051295" w:rsidRDefault="00051295" w:rsidP="000512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5B4">
              <w:rPr>
                <w:rFonts w:ascii="Times New Roman" w:hAnsi="Times New Roman"/>
                <w:sz w:val="24"/>
                <w:szCs w:val="24"/>
              </w:rPr>
              <w:t>некапитальных гаражей в гор</w:t>
            </w:r>
            <w:bookmarkStart w:id="1" w:name="_GoBack"/>
            <w:bookmarkEnd w:id="1"/>
            <w:r w:rsidRPr="00E345B4">
              <w:rPr>
                <w:rFonts w:ascii="Times New Roman" w:hAnsi="Times New Roman"/>
                <w:sz w:val="24"/>
                <w:szCs w:val="24"/>
              </w:rPr>
              <w:t>оде Мурманске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00317" w:rsidRPr="00676157" w:rsidRDefault="00300317" w:rsidP="006069D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8B1" w:rsidRPr="00736A84" w:rsidTr="009238B1">
        <w:tc>
          <w:tcPr>
            <w:tcW w:w="9322" w:type="dxa"/>
            <w:tcBorders>
              <w:bottom w:val="nil"/>
            </w:tcBorders>
          </w:tcPr>
          <w:p w:rsidR="009238B1" w:rsidRPr="00736A84" w:rsidRDefault="009238B1" w:rsidP="009238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9238B1" w:rsidRPr="00736A84" w:rsidRDefault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724C" w:rsidRPr="00736A84" w:rsidRDefault="0089724C" w:rsidP="006069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 xml:space="preserve">                      К уведомлению прилагаются:</w:t>
      </w:r>
    </w:p>
    <w:p w:rsidR="00C37DF4" w:rsidRDefault="00B50A1C" w:rsidP="006069DE">
      <w:pPr>
        <w:pStyle w:val="ConsPlusNormal"/>
        <w:widowControl/>
        <w:numPr>
          <w:ilvl w:val="0"/>
          <w:numId w:val="2"/>
        </w:numPr>
        <w:adjustRightInd w:val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50A1C">
        <w:rPr>
          <w:rFonts w:ascii="Times New Roman" w:hAnsi="Times New Roman" w:cs="Times New Roman"/>
          <w:sz w:val="24"/>
          <w:szCs w:val="24"/>
        </w:rPr>
        <w:t>Перечень вопросов для заинтересованных лиц</w:t>
      </w:r>
      <w:r w:rsidRPr="00DA548B">
        <w:rPr>
          <w:rFonts w:ascii="Times New Roman" w:hAnsi="Times New Roman" w:cs="Times New Roman"/>
          <w:sz w:val="28"/>
          <w:szCs w:val="28"/>
        </w:rPr>
        <w:t>.</w:t>
      </w:r>
    </w:p>
    <w:p w:rsidR="006069DE" w:rsidRPr="006069DE" w:rsidRDefault="00C37DF4" w:rsidP="006069DE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6069DE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6069DE" w:rsidRPr="006069DE">
        <w:rPr>
          <w:rFonts w:ascii="Times New Roman" w:hAnsi="Times New Roman"/>
          <w:sz w:val="24"/>
          <w:szCs w:val="24"/>
        </w:rPr>
        <w:t xml:space="preserve">постановления администрации города Мурманска «О порядке согласования наружной отделки (окраски) гаражей, </w:t>
      </w:r>
      <w:r w:rsidR="006069DE">
        <w:rPr>
          <w:rFonts w:ascii="Times New Roman" w:hAnsi="Times New Roman"/>
          <w:sz w:val="24"/>
          <w:szCs w:val="24"/>
        </w:rPr>
        <w:t xml:space="preserve">некапитальных гаражей в городе </w:t>
      </w:r>
      <w:r w:rsidR="006069DE" w:rsidRPr="006069DE">
        <w:rPr>
          <w:rFonts w:ascii="Times New Roman" w:hAnsi="Times New Roman"/>
          <w:sz w:val="24"/>
          <w:szCs w:val="24"/>
        </w:rPr>
        <w:t>Мурманске»</w:t>
      </w:r>
      <w:r w:rsidR="006069DE">
        <w:rPr>
          <w:rFonts w:ascii="Times New Roman" w:hAnsi="Times New Roman"/>
          <w:sz w:val="24"/>
          <w:szCs w:val="24"/>
        </w:rPr>
        <w:t>.</w:t>
      </w:r>
    </w:p>
    <w:sectPr w:rsidR="006069DE" w:rsidRPr="006069DE" w:rsidSect="00591B9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D0075"/>
    <w:multiLevelType w:val="hybridMultilevel"/>
    <w:tmpl w:val="2BCA55DC"/>
    <w:lvl w:ilvl="0" w:tplc="C4466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A103432"/>
    <w:multiLevelType w:val="hybridMultilevel"/>
    <w:tmpl w:val="9EBACC30"/>
    <w:lvl w:ilvl="0" w:tplc="4A38C4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C7288"/>
    <w:multiLevelType w:val="hybridMultilevel"/>
    <w:tmpl w:val="5062216A"/>
    <w:lvl w:ilvl="0" w:tplc="638674E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C66E36"/>
    <w:multiLevelType w:val="hybridMultilevel"/>
    <w:tmpl w:val="9EBACC30"/>
    <w:lvl w:ilvl="0" w:tplc="4A38C4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4C"/>
    <w:rsid w:val="00010C86"/>
    <w:rsid w:val="00051295"/>
    <w:rsid w:val="00123886"/>
    <w:rsid w:val="00136C6C"/>
    <w:rsid w:val="00216B16"/>
    <w:rsid w:val="002528B1"/>
    <w:rsid w:val="00256CBE"/>
    <w:rsid w:val="002637D2"/>
    <w:rsid w:val="00300317"/>
    <w:rsid w:val="00374F79"/>
    <w:rsid w:val="003B2147"/>
    <w:rsid w:val="003B740B"/>
    <w:rsid w:val="003D7679"/>
    <w:rsid w:val="003F4072"/>
    <w:rsid w:val="004543AA"/>
    <w:rsid w:val="004C7C83"/>
    <w:rsid w:val="005820BE"/>
    <w:rsid w:val="00591B9E"/>
    <w:rsid w:val="005C17AB"/>
    <w:rsid w:val="005C72E4"/>
    <w:rsid w:val="005F1218"/>
    <w:rsid w:val="006069DE"/>
    <w:rsid w:val="00676157"/>
    <w:rsid w:val="006A3804"/>
    <w:rsid w:val="006F5591"/>
    <w:rsid w:val="00703066"/>
    <w:rsid w:val="00736A84"/>
    <w:rsid w:val="0077065B"/>
    <w:rsid w:val="0077510D"/>
    <w:rsid w:val="007A5138"/>
    <w:rsid w:val="00804E5A"/>
    <w:rsid w:val="0082689F"/>
    <w:rsid w:val="008578A4"/>
    <w:rsid w:val="0089724C"/>
    <w:rsid w:val="009026C3"/>
    <w:rsid w:val="009138D1"/>
    <w:rsid w:val="009238B1"/>
    <w:rsid w:val="009F5556"/>
    <w:rsid w:val="00AA7D8C"/>
    <w:rsid w:val="00AD2D47"/>
    <w:rsid w:val="00B50A1C"/>
    <w:rsid w:val="00B87663"/>
    <w:rsid w:val="00BB253D"/>
    <w:rsid w:val="00C04D70"/>
    <w:rsid w:val="00C37DF4"/>
    <w:rsid w:val="00C60195"/>
    <w:rsid w:val="00CF38A9"/>
    <w:rsid w:val="00D003A4"/>
    <w:rsid w:val="00D72250"/>
    <w:rsid w:val="00E2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7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2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9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689F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B50A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5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C8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BB25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B253D"/>
  </w:style>
  <w:style w:type="paragraph" w:styleId="a9">
    <w:name w:val="List Paragraph"/>
    <w:basedOn w:val="a"/>
    <w:uiPriority w:val="34"/>
    <w:qFormat/>
    <w:rsid w:val="00C37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7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2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9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689F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B50A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5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C8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BB25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B253D"/>
  </w:style>
  <w:style w:type="paragraph" w:styleId="a9">
    <w:name w:val="List Paragraph"/>
    <w:basedOn w:val="a"/>
    <w:uiPriority w:val="34"/>
    <w:qFormat/>
    <w:rsid w:val="00C37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rmangrad@citymurm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Смолокурова</dc:creator>
  <cp:lastModifiedBy>Губинский Никита Олегович</cp:lastModifiedBy>
  <cp:revision>5</cp:revision>
  <cp:lastPrinted>2019-06-25T11:57:00Z</cp:lastPrinted>
  <dcterms:created xsi:type="dcterms:W3CDTF">2019-06-25T11:36:00Z</dcterms:created>
  <dcterms:modified xsi:type="dcterms:W3CDTF">2019-06-28T08:09:00Z</dcterms:modified>
</cp:coreProperties>
</file>